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4D" w:rsidRPr="0057604D" w:rsidRDefault="0057604D" w:rsidP="0057604D">
      <w:pPr>
        <w:snapToGrid w:val="0"/>
        <w:spacing w:after="0" w:line="43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[별지 제6호 서식] (제22조 제1항 관련)</w:t>
      </w:r>
    </w:p>
    <w:p w:rsidR="0057604D" w:rsidRPr="0057604D" w:rsidRDefault="0057604D" w:rsidP="0057604D">
      <w:pPr>
        <w:snapToGrid w:val="0"/>
        <w:spacing w:after="0" w:line="432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43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b/>
          <w:bCs/>
          <w:color w:val="000000"/>
          <w:kern w:val="0"/>
          <w:sz w:val="40"/>
          <w:szCs w:val="40"/>
        </w:rPr>
        <w:t>(의원, 특별의원)후보자 등록신청서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5870"/>
      </w:tblGrid>
      <w:tr w:rsidR="0057604D" w:rsidRPr="0057604D" w:rsidTr="00CE3E2C">
        <w:trPr>
          <w:trHeight w:val="714"/>
          <w:jc w:val="center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CE3E2C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>상호 또는 명칭</w:t>
            </w:r>
          </w:p>
        </w:tc>
        <w:tc>
          <w:tcPr>
            <w:tcW w:w="58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604D" w:rsidRPr="0057604D" w:rsidTr="00CE3E2C">
        <w:trPr>
          <w:trHeight w:val="714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CE3E2C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>주</w:t>
            </w:r>
            <w:r w:rsidR="00CE3E2C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 xml:space="preserve"> 소</w:t>
            </w:r>
          </w:p>
        </w:tc>
        <w:tc>
          <w:tcPr>
            <w:tcW w:w="5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604D" w:rsidRPr="0057604D" w:rsidTr="00CE3E2C">
        <w:trPr>
          <w:trHeight w:val="714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CE3E2C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>사업자등록번호</w:t>
            </w:r>
          </w:p>
        </w:tc>
        <w:tc>
          <w:tcPr>
            <w:tcW w:w="5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7604D" w:rsidRPr="0057604D" w:rsidRDefault="0057604D" w:rsidP="0057604D">
      <w:pPr>
        <w:snapToGrid w:val="0"/>
        <w:spacing w:after="0" w:line="432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2021년 3월 19일 실시하는 구미상공회의소 (의원, 특별의원)선거에 있어서 의원 및 특별의원선거규정 제22조의 규정에 의하여 위와 같이 (의원, 특별의원)후보자로 등록을 신청합니다.</w:t>
      </w: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(덧붙임 서류)</w:t>
      </w: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1. 추천장 5부</w:t>
      </w:r>
    </w:p>
    <w:p w:rsidR="0057604D" w:rsidRPr="0057604D" w:rsidRDefault="0057604D" w:rsidP="0057604D">
      <w:pPr>
        <w:wordWrap/>
        <w:snapToGrid w:val="0"/>
        <w:spacing w:after="0" w:line="360" w:lineRule="auto"/>
        <w:ind w:left="330" w:hanging="33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2. 사업자등록증사본(법인인 경우에는 법인등기부등본) 1부</w:t>
      </w:r>
    </w:p>
    <w:p w:rsidR="0057604D" w:rsidRPr="0057604D" w:rsidRDefault="0057604D" w:rsidP="0057604D">
      <w:pPr>
        <w:wordWrap/>
        <w:snapToGrid w:val="0"/>
        <w:spacing w:after="0" w:line="360" w:lineRule="auto"/>
        <w:ind w:left="330" w:hanging="33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3. 인감증명서(법인인 경우에는 법인의 인감증명서) 1부</w:t>
      </w: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4. 이력서(법인은 제외) 1부</w:t>
      </w: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2021년</w:t>
      </w:r>
      <w:r w:rsidR="00CE3E2C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</w:t>
      </w:r>
      <w:r w:rsidR="00CE3E2C">
        <w:rPr>
          <w:rFonts w:ascii="한컴바탕" w:eastAsia="한컴바탕" w:hAnsi="굴림" w:cs="굴림"/>
          <w:color w:val="000000"/>
          <w:kern w:val="0"/>
          <w:sz w:val="26"/>
          <w:szCs w:val="26"/>
        </w:rPr>
        <w:t xml:space="preserve"> </w:t>
      </w: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3월</w:t>
      </w:r>
      <w:r w:rsidR="00CE3E2C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 </w:t>
      </w: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일</w:t>
      </w: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신청인 상호(명칭)</w:t>
      </w:r>
    </w:p>
    <w:p w:rsidR="0057604D" w:rsidRPr="0057604D" w:rsidRDefault="0057604D" w:rsidP="0057604D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  <w:r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      </w:t>
      </w:r>
      <w:r>
        <w:rPr>
          <w:rFonts w:ascii="한컴바탕" w:eastAsia="한컴바탕" w:hAnsi="굴림" w:cs="굴림"/>
          <w:color w:val="000000"/>
          <w:kern w:val="0"/>
          <w:sz w:val="26"/>
          <w:szCs w:val="26"/>
        </w:rPr>
        <w:t xml:space="preserve">   </w:t>
      </w:r>
      <w:r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 </w:t>
      </w:r>
      <w:r>
        <w:rPr>
          <w:rFonts w:ascii="한컴바탕" w:eastAsia="한컴바탕" w:hAnsi="굴림" w:cs="굴림"/>
          <w:color w:val="000000"/>
          <w:kern w:val="0"/>
          <w:sz w:val="26"/>
          <w:szCs w:val="26"/>
        </w:rPr>
        <w:t xml:space="preserve">                   </w:t>
      </w:r>
      <w:r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</w:t>
      </w: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대 표 자</w:t>
      </w:r>
      <w:r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     </w:t>
      </w:r>
      <w:r>
        <w:rPr>
          <w:rFonts w:ascii="한컴바탕" w:eastAsia="한컴바탕" w:hAnsi="굴림" w:cs="굴림"/>
          <w:color w:val="000000"/>
          <w:kern w:val="0"/>
          <w:sz w:val="26"/>
          <w:szCs w:val="26"/>
        </w:rPr>
        <w:t xml:space="preserve">   </w:t>
      </w:r>
      <w:r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  </w:t>
      </w:r>
      <w:r>
        <w:rPr>
          <w:rFonts w:ascii="한컴바탕" w:eastAsia="한컴바탕" w:hAnsi="굴림" w:cs="굴림"/>
          <w:color w:val="000000"/>
          <w:kern w:val="0"/>
          <w:sz w:val="26"/>
          <w:szCs w:val="26"/>
        </w:rPr>
        <w:t xml:space="preserve">    </w:t>
      </w:r>
      <w:r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 </w:t>
      </w: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한컴바탕" w:eastAsia="한컴바탕" w:hAnsi="굴림" w:cs="굴림"/>
          <w:color w:val="000000"/>
          <w:kern w:val="0"/>
          <w:sz w:val="26"/>
          <w:szCs w:val="26"/>
        </w:rPr>
        <w:t>(</w:t>
      </w:r>
      <w:r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인)</w:t>
      </w: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6"/>
          <w:szCs w:val="26"/>
        </w:rPr>
      </w:pPr>
      <w:r w:rsidRPr="0057604D">
        <w:rPr>
          <w:rFonts w:ascii="한컴바탕" w:eastAsia="한컴바탕" w:hAnsi="굴림" w:cs="굴림" w:hint="eastAsia"/>
          <w:b/>
          <w:bCs/>
          <w:color w:val="000000"/>
          <w:kern w:val="0"/>
          <w:sz w:val="30"/>
          <w:szCs w:val="30"/>
        </w:rPr>
        <w:t>구미상공회의소 선거관리위원회 귀중</w:t>
      </w: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lastRenderedPageBreak/>
        <w:t>[별지 제7호 서식] (제22조 제2항 관련)</w:t>
      </w: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b/>
          <w:bCs/>
          <w:color w:val="000000"/>
          <w:kern w:val="0"/>
          <w:sz w:val="40"/>
          <w:szCs w:val="40"/>
        </w:rPr>
        <w:t>(의원, 특별의원)후보자 추천장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5548"/>
      </w:tblGrid>
      <w:tr w:rsidR="0057604D" w:rsidRPr="0057604D" w:rsidTr="0057604D">
        <w:trPr>
          <w:trHeight w:val="710"/>
          <w:jc w:val="center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>상호 또는 명칭</w:t>
            </w:r>
          </w:p>
        </w:tc>
        <w:tc>
          <w:tcPr>
            <w:tcW w:w="55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wordWrap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7604D" w:rsidRPr="0057604D" w:rsidTr="0057604D">
        <w:trPr>
          <w:trHeight w:val="71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>사업자등록번호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wordWrap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7604D" w:rsidRPr="0057604D" w:rsidTr="0057604D">
        <w:trPr>
          <w:trHeight w:val="71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CE3E2C" w:rsidP="0057604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>주</w:t>
            </w:r>
            <w:r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 xml:space="preserve"> 소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wordWrap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7604D" w:rsidRPr="0057604D" w:rsidTr="0057604D">
        <w:trPr>
          <w:trHeight w:val="739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>대 표 자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wordWrap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위의 (회원, 특별회원)을 2021년 3월 19일 실시하는 구미상공회의소 (의원, 특별의원) 선거에 있어서 후보자로 추천합니다.</w:t>
      </w: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2021년</w:t>
      </w:r>
      <w:r w:rsidR="00CE3E2C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 </w:t>
      </w: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3월</w:t>
      </w:r>
      <w:r w:rsidR="00CE3E2C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 </w:t>
      </w: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일</w:t>
      </w: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추천인 상호(명칭)</w:t>
      </w:r>
    </w:p>
    <w:p w:rsidR="0057604D" w:rsidRPr="0057604D" w:rsidRDefault="0057604D" w:rsidP="0057604D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>
        <w:rPr>
          <w:rFonts w:ascii="한컴바탕" w:eastAsia="한컴바탕" w:hAnsi="굴림" w:cs="굴림"/>
          <w:color w:val="000000"/>
          <w:kern w:val="0"/>
          <w:sz w:val="26"/>
          <w:szCs w:val="26"/>
        </w:rPr>
        <w:t xml:space="preserve">                            </w:t>
      </w:r>
      <w:r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     </w:t>
      </w: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대 표 자</w:t>
      </w:r>
      <w:r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   </w:t>
      </w: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한컴바탕" w:eastAsia="한컴바탕" w:hAnsi="굴림" w:cs="굴림"/>
          <w:color w:val="000000"/>
          <w:kern w:val="0"/>
          <w:sz w:val="26"/>
          <w:szCs w:val="26"/>
        </w:rPr>
        <w:t xml:space="preserve">                </w:t>
      </w:r>
      <w:r>
        <w:rPr>
          <w:rFonts w:ascii="한컴바탕" w:eastAsia="한컴바탕" w:hAnsi="한컴바탕" w:cs="굴림"/>
          <w:color w:val="000000"/>
          <w:kern w:val="0"/>
          <w:sz w:val="26"/>
          <w:szCs w:val="26"/>
        </w:rPr>
        <w:t>(</w:t>
      </w:r>
      <w:r>
        <w:rPr>
          <w:rFonts w:ascii="한컴바탕" w:eastAsia="한컴바탕" w:hAnsi="한컴바탕" w:cs="굴림" w:hint="eastAsia"/>
          <w:color w:val="000000"/>
          <w:kern w:val="0"/>
          <w:sz w:val="26"/>
          <w:szCs w:val="26"/>
        </w:rPr>
        <w:t>인)</w:t>
      </w: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컴바탕" w:eastAsia="한컴바탕" w:hAnsi="굴림" w:cs="굴림"/>
          <w:b/>
          <w:bCs/>
          <w:color w:val="000000"/>
          <w:kern w:val="0"/>
          <w:sz w:val="30"/>
          <w:szCs w:val="30"/>
        </w:rPr>
      </w:pPr>
      <w:r w:rsidRPr="0057604D">
        <w:rPr>
          <w:rFonts w:ascii="한컴바탕" w:eastAsia="한컴바탕" w:hAnsi="굴림" w:cs="굴림" w:hint="eastAsia"/>
          <w:b/>
          <w:bCs/>
          <w:color w:val="000000"/>
          <w:kern w:val="0"/>
          <w:sz w:val="30"/>
          <w:szCs w:val="30"/>
        </w:rPr>
        <w:t>구미상공회의소 선거관리위원회 귀중</w:t>
      </w:r>
    </w:p>
    <w:p w:rsidR="0057604D" w:rsidRPr="0057604D" w:rsidRDefault="0057604D" w:rsidP="0057604D">
      <w:pPr>
        <w:wordWrap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43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확 인 서</w:t>
      </w:r>
    </w:p>
    <w:p w:rsidR="0057604D" w:rsidRPr="0057604D" w:rsidRDefault="0057604D" w:rsidP="0057604D">
      <w:pPr>
        <w:snapToGrid w:val="0"/>
        <w:spacing w:after="0" w:line="432" w:lineRule="auto"/>
        <w:jc w:val="lef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40"/>
          <w:szCs w:val="4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5548"/>
      </w:tblGrid>
      <w:tr w:rsidR="0057604D" w:rsidRPr="0057604D" w:rsidTr="0057604D">
        <w:trPr>
          <w:trHeight w:val="654"/>
          <w:jc w:val="center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>상호 또는 명칭</w:t>
            </w:r>
          </w:p>
        </w:tc>
        <w:tc>
          <w:tcPr>
            <w:tcW w:w="55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7604D" w:rsidRPr="0057604D" w:rsidTr="0057604D">
        <w:trPr>
          <w:trHeight w:val="654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>사업</w:t>
            </w:r>
            <w:bookmarkStart w:id="0" w:name="_GoBack"/>
            <w:bookmarkEnd w:id="0"/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>자등록번호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7604D" w:rsidRPr="0057604D" w:rsidTr="0057604D">
        <w:trPr>
          <w:trHeight w:val="654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 xml:space="preserve">주 </w:t>
            </w:r>
            <w:r w:rsidR="00CE3E2C">
              <w:rPr>
                <w:rFonts w:ascii="한컴바탕" w:eastAsia="한컴바탕" w:hAnsi="굴림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>소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7604D" w:rsidRPr="0057604D" w:rsidTr="0057604D">
        <w:trPr>
          <w:trHeight w:val="654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>대 표 자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7604D" w:rsidRPr="0057604D" w:rsidTr="0057604D">
        <w:trPr>
          <w:trHeight w:val="682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 xml:space="preserve">선거인명부 </w:t>
            </w:r>
            <w:proofErr w:type="spellStart"/>
            <w:r w:rsidRPr="0057604D">
              <w:rPr>
                <w:rFonts w:ascii="한컴바탕" w:eastAsia="한컴바탕" w:hAnsi="굴림" w:cs="굴림" w:hint="eastAsia"/>
                <w:color w:val="000000"/>
                <w:kern w:val="0"/>
                <w:sz w:val="26"/>
                <w:szCs w:val="26"/>
              </w:rPr>
              <w:t>등재번호</w:t>
            </w:r>
            <w:proofErr w:type="spellEnd"/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604D" w:rsidRPr="0057604D" w:rsidRDefault="0057604D" w:rsidP="0057604D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CE3E2C" w:rsidRDefault="00CE3E2C" w:rsidP="0057604D">
      <w:pPr>
        <w:snapToGrid w:val="0"/>
        <w:spacing w:after="0" w:line="432" w:lineRule="auto"/>
        <w:textAlignment w:val="baseline"/>
        <w:rPr>
          <w:rFonts w:ascii="한컴바탕" w:eastAsia="한컴바탕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snapToGrid w:val="0"/>
        <w:spacing w:after="0" w:line="43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위의 (회원, 특별회원)은 2021년 3월 19일 실시하는 구미상공회의소 (의원, 특별의원) 선거에 있어서 </w:t>
      </w:r>
      <w:r w:rsidRPr="0057604D">
        <w:rPr>
          <w:rFonts w:ascii="한컴바탕" w:eastAsia="한컴바탕" w:hAnsi="한컴바탕" w:cs="굴림" w:hint="eastAsia"/>
          <w:color w:val="000000"/>
          <w:kern w:val="0"/>
          <w:sz w:val="26"/>
          <w:szCs w:val="26"/>
        </w:rPr>
        <w:t>「</w:t>
      </w:r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 xml:space="preserve">의원 및 특별의원 </w:t>
      </w:r>
      <w:proofErr w:type="spellStart"/>
      <w:r w:rsidRPr="0057604D">
        <w:rPr>
          <w:rFonts w:ascii="한컴바탕" w:eastAsia="한컴바탕" w:hAnsi="굴림" w:cs="굴림" w:hint="eastAsia"/>
          <w:color w:val="000000"/>
          <w:kern w:val="0"/>
          <w:sz w:val="26"/>
          <w:szCs w:val="26"/>
        </w:rPr>
        <w:t>선거규정</w:t>
      </w:r>
      <w:r w:rsidRPr="0057604D">
        <w:rPr>
          <w:rFonts w:ascii="한컴바탕" w:eastAsia="한컴바탕" w:hAnsi="한컴바탕" w:cs="굴림" w:hint="eastAsia"/>
          <w:color w:val="000000"/>
          <w:kern w:val="0"/>
          <w:sz w:val="26"/>
          <w:szCs w:val="26"/>
        </w:rPr>
        <w:t>」</w:t>
      </w:r>
      <w:r w:rsidRPr="0057604D">
        <w:rPr>
          <w:rFonts w:ascii="한컴바탕" w:eastAsia="한컴바탕" w:hAnsi="굴림" w:cs="굴림" w:hint="eastAsia"/>
          <w:color w:val="000000"/>
          <w:spacing w:val="-10"/>
          <w:kern w:val="0"/>
          <w:sz w:val="26"/>
          <w:szCs w:val="26"/>
        </w:rPr>
        <w:t>제</w:t>
      </w:r>
      <w:proofErr w:type="spellEnd"/>
      <w:r w:rsidRPr="0057604D">
        <w:rPr>
          <w:rFonts w:ascii="한컴바탕" w:eastAsia="한컴바탕" w:hAnsi="굴림" w:cs="굴림" w:hint="eastAsia"/>
          <w:color w:val="000000"/>
          <w:spacing w:val="-10"/>
          <w:kern w:val="0"/>
          <w:sz w:val="26"/>
          <w:szCs w:val="26"/>
        </w:rPr>
        <w:t>11조 및 제12조 2항, 3항의 규정에 의한 선거권 및 피선거권의 제한을 받지 않음을 확인합니다.</w:t>
      </w:r>
    </w:p>
    <w:p w:rsidR="0057604D" w:rsidRPr="0057604D" w:rsidRDefault="0057604D" w:rsidP="0057604D">
      <w:pPr>
        <w:snapToGrid w:val="0"/>
        <w:spacing w:after="0" w:line="432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43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color w:val="000000"/>
          <w:spacing w:val="-10"/>
          <w:kern w:val="0"/>
          <w:sz w:val="26"/>
          <w:szCs w:val="26"/>
        </w:rPr>
        <w:t>2021년</w:t>
      </w:r>
      <w:r w:rsidR="00CE3E2C">
        <w:rPr>
          <w:rFonts w:ascii="한컴바탕" w:eastAsia="한컴바탕" w:hAnsi="굴림" w:cs="굴림" w:hint="eastAsia"/>
          <w:color w:val="000000"/>
          <w:spacing w:val="-10"/>
          <w:kern w:val="0"/>
          <w:sz w:val="26"/>
          <w:szCs w:val="26"/>
        </w:rPr>
        <w:t xml:space="preserve">  </w:t>
      </w:r>
      <w:r w:rsidRPr="0057604D">
        <w:rPr>
          <w:rFonts w:ascii="한컴바탕" w:eastAsia="한컴바탕" w:hAnsi="굴림" w:cs="굴림" w:hint="eastAsia"/>
          <w:color w:val="000000"/>
          <w:spacing w:val="-10"/>
          <w:kern w:val="0"/>
          <w:sz w:val="26"/>
          <w:szCs w:val="26"/>
        </w:rPr>
        <w:t xml:space="preserve"> 3월 </w:t>
      </w:r>
      <w:r w:rsidR="00CE3E2C">
        <w:rPr>
          <w:rFonts w:ascii="한컴바탕" w:eastAsia="한컴바탕" w:hAnsi="굴림" w:cs="굴림"/>
          <w:color w:val="000000"/>
          <w:spacing w:val="-10"/>
          <w:kern w:val="0"/>
          <w:sz w:val="26"/>
          <w:szCs w:val="26"/>
        </w:rPr>
        <w:t xml:space="preserve">  </w:t>
      </w:r>
      <w:r w:rsidRPr="0057604D">
        <w:rPr>
          <w:rFonts w:ascii="한컴바탕" w:eastAsia="한컴바탕" w:hAnsi="굴림" w:cs="굴림" w:hint="eastAsia"/>
          <w:color w:val="000000"/>
          <w:spacing w:val="-10"/>
          <w:kern w:val="0"/>
          <w:sz w:val="26"/>
          <w:szCs w:val="26"/>
        </w:rPr>
        <w:t>일</w:t>
      </w:r>
    </w:p>
    <w:p w:rsidR="0057604D" w:rsidRPr="0057604D" w:rsidRDefault="0057604D" w:rsidP="0057604D">
      <w:pPr>
        <w:snapToGrid w:val="0"/>
        <w:spacing w:after="0" w:line="432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57604D" w:rsidRPr="0057604D" w:rsidRDefault="0057604D" w:rsidP="0057604D">
      <w:pPr>
        <w:wordWrap/>
        <w:snapToGrid w:val="0"/>
        <w:spacing w:after="0" w:line="432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7604D">
        <w:rPr>
          <w:rFonts w:ascii="한컴바탕" w:eastAsia="한컴바탕" w:hAnsi="굴림" w:cs="굴림" w:hint="eastAsia"/>
          <w:b/>
          <w:bCs/>
          <w:color w:val="000000"/>
          <w:spacing w:val="28"/>
          <w:w w:val="105"/>
          <w:kern w:val="0"/>
          <w:sz w:val="30"/>
          <w:szCs w:val="30"/>
        </w:rPr>
        <w:t>구미상공회의소 회장 (인)</w:t>
      </w:r>
    </w:p>
    <w:p w:rsidR="0057604D" w:rsidRPr="0057604D" w:rsidRDefault="0057604D" w:rsidP="0057604D">
      <w:pPr>
        <w:snapToGrid w:val="0"/>
        <w:spacing w:after="0" w:line="432" w:lineRule="auto"/>
        <w:textAlignment w:val="baseline"/>
        <w:rPr>
          <w:rFonts w:ascii="한양신명조" w:eastAsia="굴림" w:hAnsi="굴림" w:cs="굴림"/>
          <w:color w:val="000000"/>
          <w:spacing w:val="28"/>
          <w:w w:val="110"/>
          <w:kern w:val="0"/>
          <w:sz w:val="30"/>
          <w:szCs w:val="30"/>
        </w:rPr>
      </w:pPr>
    </w:p>
    <w:p w:rsidR="0057604D" w:rsidRPr="0057604D" w:rsidRDefault="0057604D" w:rsidP="0057604D">
      <w:pPr>
        <w:snapToGrid w:val="0"/>
        <w:spacing w:after="0" w:line="432" w:lineRule="auto"/>
        <w:textAlignment w:val="baseline"/>
        <w:rPr>
          <w:rFonts w:ascii="한양신명조" w:eastAsia="굴림" w:hAnsi="굴림" w:cs="굴림"/>
          <w:color w:val="000000"/>
          <w:spacing w:val="28"/>
          <w:w w:val="110"/>
          <w:kern w:val="0"/>
          <w:sz w:val="30"/>
          <w:szCs w:val="30"/>
        </w:rPr>
      </w:pPr>
    </w:p>
    <w:p w:rsidR="00A773AF" w:rsidRPr="0057604D" w:rsidRDefault="0057604D" w:rsidP="0057604D">
      <w:pPr>
        <w:snapToGrid w:val="0"/>
        <w:spacing w:after="0" w:line="432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6"/>
          <w:szCs w:val="26"/>
        </w:rPr>
      </w:pPr>
      <w:r w:rsidRPr="0057604D">
        <w:rPr>
          <w:rFonts w:ascii="한컴바탕" w:eastAsia="한컴바탕" w:hAnsi="굴림" w:cs="굴림" w:hint="eastAsia"/>
          <w:b/>
          <w:bCs/>
          <w:color w:val="000000"/>
          <w:kern w:val="0"/>
          <w:sz w:val="30"/>
          <w:szCs w:val="30"/>
        </w:rPr>
        <w:t>구미상공회의소 선거관리위원회 귀중</w:t>
      </w:r>
    </w:p>
    <w:sectPr w:rsidR="00A773AF" w:rsidRPr="005760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4D"/>
    <w:rsid w:val="0057604D"/>
    <w:rsid w:val="00A773AF"/>
    <w:rsid w:val="00C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3787"/>
  <w15:chartTrackingRefBased/>
  <w15:docId w15:val="{DA7AD87E-2526-49BD-ABCD-DCA571AC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7604D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23A2-1823-4E63-88E9-AD1B420F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2021-03-02T00:47:00Z</dcterms:created>
  <dcterms:modified xsi:type="dcterms:W3CDTF">2021-03-02T01:05:00Z</dcterms:modified>
</cp:coreProperties>
</file>